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BDA2A" w14:textId="77777777" w:rsidR="00225CE2" w:rsidRPr="00225CE2" w:rsidRDefault="00F66874" w:rsidP="004463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25CE2">
        <w:rPr>
          <w:rFonts w:ascii="Times New Roman" w:hAnsi="Times New Roman" w:cs="Times New Roman"/>
          <w:b/>
          <w:sz w:val="28"/>
          <w:szCs w:val="28"/>
        </w:rPr>
        <w:t>ннотация дисциплины</w:t>
      </w:r>
    </w:p>
    <w:p w14:paraId="183D572D" w14:textId="6C09195B" w:rsidR="00225CE2" w:rsidRDefault="003B2FA4" w:rsidP="004463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FA4">
        <w:rPr>
          <w:rFonts w:ascii="Times New Roman" w:hAnsi="Times New Roman" w:cs="Times New Roman"/>
          <w:b/>
          <w:sz w:val="28"/>
          <w:szCs w:val="28"/>
        </w:rPr>
        <w:t>Проектирование аналитических информационных систем</w:t>
      </w:r>
    </w:p>
    <w:p w14:paraId="04460BA1" w14:textId="2DD40E15" w:rsidR="00C46676" w:rsidRDefault="00225CE2" w:rsidP="003B2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874">
        <w:rPr>
          <w:rFonts w:ascii="Times New Roman" w:hAnsi="Times New Roman" w:cs="Times New Roman"/>
          <w:b/>
          <w:sz w:val="28"/>
          <w:szCs w:val="28"/>
        </w:rPr>
        <w:t>Цель дисциплины</w:t>
      </w:r>
      <w:r w:rsidR="00F66874" w:rsidRPr="00F66874">
        <w:rPr>
          <w:rFonts w:ascii="Times New Roman" w:hAnsi="Times New Roman" w:cs="Times New Roman"/>
          <w:b/>
          <w:sz w:val="28"/>
          <w:szCs w:val="28"/>
        </w:rPr>
        <w:t>:</w:t>
      </w:r>
      <w:r w:rsidR="00E111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2FA4" w:rsidRPr="003B2FA4">
        <w:rPr>
          <w:rFonts w:ascii="Times New Roman" w:eastAsia="Times New Roman" w:hAnsi="Times New Roman" w:cs="Times New Roman"/>
          <w:sz w:val="28"/>
          <w:szCs w:val="28"/>
        </w:rPr>
        <w:t>формирование теоретических знаний о технологиях анализа, принципах</w:t>
      </w:r>
      <w:r w:rsidR="003B2F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2FA4" w:rsidRPr="003B2FA4">
        <w:rPr>
          <w:rFonts w:ascii="Times New Roman" w:eastAsia="Times New Roman" w:hAnsi="Times New Roman" w:cs="Times New Roman"/>
          <w:sz w:val="28"/>
          <w:szCs w:val="28"/>
        </w:rPr>
        <w:t>и системах сбора и повышения качества исходных данных для анализа и</w:t>
      </w:r>
      <w:r w:rsidR="003B2F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2FA4" w:rsidRPr="003B2FA4">
        <w:rPr>
          <w:rFonts w:ascii="Times New Roman" w:eastAsia="Times New Roman" w:hAnsi="Times New Roman" w:cs="Times New Roman"/>
          <w:sz w:val="28"/>
          <w:szCs w:val="28"/>
        </w:rPr>
        <w:t>последующего принятия решений, структурах информационных хранилищ, комплексах инструментальных средств, поддерживающих технологии</w:t>
      </w:r>
      <w:r w:rsidR="003B2F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2FA4" w:rsidRPr="003B2FA4">
        <w:rPr>
          <w:rFonts w:ascii="Times New Roman" w:eastAsia="Times New Roman" w:hAnsi="Times New Roman" w:cs="Times New Roman"/>
          <w:sz w:val="28"/>
          <w:szCs w:val="28"/>
        </w:rPr>
        <w:t>анализа данных и практических навыков разработки архитектуры</w:t>
      </w:r>
      <w:r w:rsidR="003B2F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2FA4" w:rsidRPr="003B2FA4">
        <w:rPr>
          <w:rFonts w:ascii="Times New Roman" w:eastAsia="Times New Roman" w:hAnsi="Times New Roman" w:cs="Times New Roman"/>
          <w:sz w:val="28"/>
          <w:szCs w:val="28"/>
        </w:rPr>
        <w:t>информационно-аналитических систем, разработки и применения</w:t>
      </w:r>
      <w:r w:rsidR="003B2F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2FA4" w:rsidRPr="003B2FA4">
        <w:rPr>
          <w:rFonts w:ascii="Times New Roman" w:eastAsia="Times New Roman" w:hAnsi="Times New Roman" w:cs="Times New Roman"/>
          <w:sz w:val="28"/>
          <w:szCs w:val="28"/>
        </w:rPr>
        <w:t>соответствующих инструментальных средств</w:t>
      </w:r>
      <w:r w:rsidR="00C46676" w:rsidRPr="00C4667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E38CE66" w14:textId="77777777" w:rsidR="00C46676" w:rsidRPr="00C46676" w:rsidRDefault="00431E84" w:rsidP="00C466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B7E">
        <w:rPr>
          <w:rFonts w:ascii="Times New Roman" w:eastAsia="Calibri" w:hAnsi="Times New Roman" w:cs="Times New Roman"/>
          <w:b/>
          <w:sz w:val="28"/>
          <w:szCs w:val="28"/>
        </w:rPr>
        <w:t xml:space="preserve">Место дисциплины в структуре ООП: </w:t>
      </w:r>
    </w:p>
    <w:p w14:paraId="3452C74B" w14:textId="206B0075" w:rsidR="00C46676" w:rsidRDefault="00C46676" w:rsidP="00C4667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Место дисциплины «</w:t>
      </w:r>
      <w:r w:rsidR="003B2FA4" w:rsidRPr="003B2FA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Проектирование аналитических информационных систем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 в структуре образовательной программы определяется учебным планом по направлению 38.03.05 – Бизнес-информатика, профиль: ИТ-менеджмент в бизнесе.</w:t>
      </w:r>
    </w:p>
    <w:p w14:paraId="66B4507A" w14:textId="0346B7D8" w:rsidR="00E01102" w:rsidRPr="00C46676" w:rsidRDefault="00E11180" w:rsidP="003B2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075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2FA4" w:rsidRPr="003B2FA4">
        <w:rPr>
          <w:rFonts w:ascii="Times New Roman" w:hAnsi="Times New Roman" w:cs="Times New Roman"/>
          <w:sz w:val="28"/>
          <w:szCs w:val="28"/>
        </w:rPr>
        <w:t>Основные понятия информационно-аналитических систем. Архитектура</w:t>
      </w:r>
      <w:r w:rsidR="003B2FA4">
        <w:rPr>
          <w:rFonts w:ascii="Times New Roman" w:hAnsi="Times New Roman" w:cs="Times New Roman"/>
          <w:sz w:val="28"/>
          <w:szCs w:val="28"/>
        </w:rPr>
        <w:t xml:space="preserve"> </w:t>
      </w:r>
      <w:r w:rsidR="003B2FA4" w:rsidRPr="003B2FA4">
        <w:rPr>
          <w:rFonts w:ascii="Times New Roman" w:hAnsi="Times New Roman" w:cs="Times New Roman"/>
          <w:sz w:val="28"/>
          <w:szCs w:val="28"/>
        </w:rPr>
        <w:t>информационно-аналитических систем. Технологии сбора и хранения</w:t>
      </w:r>
      <w:r w:rsidR="003B2FA4">
        <w:rPr>
          <w:rFonts w:ascii="Times New Roman" w:hAnsi="Times New Roman" w:cs="Times New Roman"/>
          <w:sz w:val="28"/>
          <w:szCs w:val="28"/>
        </w:rPr>
        <w:t xml:space="preserve"> </w:t>
      </w:r>
      <w:r w:rsidR="003B2FA4" w:rsidRPr="003B2FA4">
        <w:rPr>
          <w:rFonts w:ascii="Times New Roman" w:hAnsi="Times New Roman" w:cs="Times New Roman"/>
          <w:sz w:val="28"/>
          <w:szCs w:val="28"/>
        </w:rPr>
        <w:t>данных – концепция информационных хранилищ. Признаки OLAP-систем, технологии оперативного анализа данных. Технологии интеллектуального анализа данных. Основы управления информационно-аналитическими</w:t>
      </w:r>
      <w:r w:rsidR="003B2FA4">
        <w:rPr>
          <w:rFonts w:ascii="Times New Roman" w:hAnsi="Times New Roman" w:cs="Times New Roman"/>
          <w:sz w:val="28"/>
          <w:szCs w:val="28"/>
        </w:rPr>
        <w:t xml:space="preserve"> </w:t>
      </w:r>
      <w:r w:rsidR="003B2FA4" w:rsidRPr="003B2FA4">
        <w:rPr>
          <w:rFonts w:ascii="Times New Roman" w:hAnsi="Times New Roman" w:cs="Times New Roman"/>
          <w:sz w:val="28"/>
          <w:szCs w:val="28"/>
        </w:rPr>
        <w:t>системами и их проектирования.</w:t>
      </w:r>
    </w:p>
    <w:sectPr w:rsidR="00E01102" w:rsidRPr="00C46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03C4D"/>
    <w:multiLevelType w:val="multilevel"/>
    <w:tmpl w:val="06A082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05701F5"/>
    <w:multiLevelType w:val="multilevel"/>
    <w:tmpl w:val="9BB02C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CE2"/>
    <w:rsid w:val="00225CE2"/>
    <w:rsid w:val="002C443B"/>
    <w:rsid w:val="003006AE"/>
    <w:rsid w:val="003B2FA4"/>
    <w:rsid w:val="00431E84"/>
    <w:rsid w:val="004463A0"/>
    <w:rsid w:val="004739AE"/>
    <w:rsid w:val="009232D0"/>
    <w:rsid w:val="00A06607"/>
    <w:rsid w:val="00C46676"/>
    <w:rsid w:val="00E01102"/>
    <w:rsid w:val="00E11180"/>
    <w:rsid w:val="00F309B2"/>
    <w:rsid w:val="00F6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699D8"/>
  <w15:docId w15:val="{AEED59D4-0904-410A-B5E4-CEB5B1A1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1118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E1118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11180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1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A4EAE2-4E00-4D48-9592-D14527C313C1}"/>
</file>

<file path=customXml/itemProps2.xml><?xml version="1.0" encoding="utf-8"?>
<ds:datastoreItem xmlns:ds="http://schemas.openxmlformats.org/officeDocument/2006/customXml" ds:itemID="{01B9212D-E76E-40E9-89D9-59E55FE9B434}"/>
</file>

<file path=customXml/itemProps3.xml><?xml version="1.0" encoding="utf-8"?>
<ds:datastoreItem xmlns:ds="http://schemas.openxmlformats.org/officeDocument/2006/customXml" ds:itemID="{BAB37BF3-7311-4AB5-A5B8-F801BD6256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 Сергей Валерьевич</dc:creator>
  <cp:lastModifiedBy>Наталия Морозова</cp:lastModifiedBy>
  <cp:revision>14</cp:revision>
  <dcterms:created xsi:type="dcterms:W3CDTF">2017-02-09T12:07:00Z</dcterms:created>
  <dcterms:modified xsi:type="dcterms:W3CDTF">2021-06-03T21:25:00Z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